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0" w:rsidRPr="00B6768A" w:rsidRDefault="00A9796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  <w:r w:rsidRPr="00B6768A">
        <w:rPr>
          <w:rFonts w:ascii="Verdana" w:hAnsi="Verdana" w:cs="Arial"/>
          <w:b/>
          <w:noProof/>
          <w:lang w:eastAsia="de-DE"/>
        </w:rPr>
        <w:drawing>
          <wp:inline distT="0" distB="0" distL="0" distR="0">
            <wp:extent cx="1943100" cy="558800"/>
            <wp:effectExtent l="0" t="0" r="12700" b="0"/>
            <wp:docPr id="1" name="Bild 1" descr="Macintosh HD:Users:Oliver:KUNDEN:BALS:Logo:Bals Logo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:KUNDEN:BALS:Logo:Bals Logo.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60" w:rsidRPr="00B6768A" w:rsidRDefault="00A9796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921CF0" w:rsidRPr="00B6768A" w:rsidRDefault="00921CF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921CF0" w:rsidRPr="00B6768A" w:rsidRDefault="00921CF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921CF0" w:rsidRPr="00B6768A" w:rsidRDefault="00921CF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921CF0" w:rsidRPr="00B6768A" w:rsidRDefault="00921CF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921CF0" w:rsidRPr="00B6768A" w:rsidRDefault="00921CF0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2C0165" w:rsidRPr="00B6768A" w:rsidRDefault="002C0165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BD089C" w:rsidRPr="00B6768A" w:rsidRDefault="00265561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Bals Elektrotechnik mit neuer Homepage online</w:t>
      </w:r>
    </w:p>
    <w:p w:rsidR="00BD089C" w:rsidRDefault="00265561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1. Juni</w:t>
      </w:r>
      <w:r w:rsidR="00CD57A2">
        <w:rPr>
          <w:rFonts w:ascii="Verdana" w:hAnsi="Verdana" w:cs="Arial"/>
          <w:b/>
          <w:sz w:val="24"/>
          <w:szCs w:val="24"/>
        </w:rPr>
        <w:t xml:space="preserve"> 2016 - </w:t>
      </w:r>
      <w:r w:rsidR="00BD089C" w:rsidRPr="00B6768A">
        <w:rPr>
          <w:rFonts w:ascii="Verdana" w:hAnsi="Verdana" w:cs="Arial"/>
          <w:b/>
          <w:sz w:val="24"/>
          <w:szCs w:val="24"/>
        </w:rPr>
        <w:t>INFORMATIONEN FÜR DIE PRESSE</w:t>
      </w:r>
      <w:r w:rsidR="00CD57A2">
        <w:rPr>
          <w:rFonts w:ascii="Verdana" w:hAnsi="Verdana" w:cs="Arial"/>
          <w:b/>
          <w:sz w:val="24"/>
          <w:szCs w:val="24"/>
        </w:rPr>
        <w:t xml:space="preserve"> -</w:t>
      </w:r>
    </w:p>
    <w:p w:rsidR="00CD57A2" w:rsidRDefault="00CD57A2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4"/>
          <w:szCs w:val="24"/>
        </w:rPr>
      </w:pPr>
    </w:p>
    <w:p w:rsidR="00CD57A2" w:rsidRDefault="00CD57A2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4"/>
          <w:szCs w:val="24"/>
        </w:rPr>
      </w:pPr>
    </w:p>
    <w:p w:rsidR="00CD57A2" w:rsidRDefault="00CD57A2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4"/>
          <w:szCs w:val="24"/>
        </w:rPr>
      </w:pPr>
    </w:p>
    <w:p w:rsidR="00CD57A2" w:rsidRPr="00B6768A" w:rsidRDefault="00CD57A2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4"/>
          <w:szCs w:val="24"/>
        </w:rPr>
      </w:pPr>
    </w:p>
    <w:p w:rsidR="00BD089C" w:rsidRPr="00B6768A" w:rsidRDefault="00BD089C" w:rsidP="00FD232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</w:rPr>
      </w:pPr>
    </w:p>
    <w:p w:rsidR="00CD57A2" w:rsidRPr="00B6768A" w:rsidRDefault="00CD57A2" w:rsidP="00CD57A2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W</w:t>
      </w:r>
      <w:r w:rsidRPr="00B6768A">
        <w:rPr>
          <w:rFonts w:ascii="Verdana" w:hAnsi="Verdana" w:cs="Arial"/>
          <w:b/>
          <w:u w:val="single"/>
        </w:rPr>
        <w:t xml:space="preserve">eitere Fragen beantworten </w:t>
      </w:r>
      <w:proofErr w:type="gramStart"/>
      <w:r w:rsidRPr="00B6768A">
        <w:rPr>
          <w:rFonts w:ascii="Verdana" w:hAnsi="Verdana" w:cs="Arial"/>
          <w:b/>
          <w:u w:val="single"/>
        </w:rPr>
        <w:t>Ihnen</w:t>
      </w:r>
      <w:proofErr w:type="gramEnd"/>
      <w:r w:rsidRPr="00B6768A">
        <w:rPr>
          <w:rFonts w:ascii="Verdana" w:hAnsi="Verdana" w:cs="Arial"/>
          <w:b/>
          <w:u w:val="single"/>
        </w:rPr>
        <w:t xml:space="preserve"> gerne:</w:t>
      </w:r>
    </w:p>
    <w:p w:rsidR="00CD57A2" w:rsidRPr="00B6768A" w:rsidRDefault="00CD57A2" w:rsidP="00CD57A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  <w:r w:rsidRPr="00B6768A">
        <w:rPr>
          <w:rFonts w:ascii="Verdana" w:hAnsi="Verdana" w:cs="Arial"/>
        </w:rPr>
        <w:t>Andree Fischer</w:t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  <w:t>Oliver Schönfeld</w:t>
      </w:r>
    </w:p>
    <w:p w:rsidR="00CD57A2" w:rsidRPr="00B6768A" w:rsidRDefault="00CD57A2" w:rsidP="00CD57A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  <w:r w:rsidRPr="00B6768A">
        <w:rPr>
          <w:rFonts w:ascii="Verdana" w:hAnsi="Verdana" w:cs="Arial"/>
        </w:rPr>
        <w:t>Bals Marketingleitung</w:t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  <w:t>Redaktionsbüro Schönfeld PR</w:t>
      </w:r>
    </w:p>
    <w:p w:rsidR="00CD57A2" w:rsidRPr="00B6768A" w:rsidRDefault="00CD57A2" w:rsidP="00CD57A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  <w:r w:rsidRPr="00B6768A">
        <w:rPr>
          <w:rFonts w:ascii="Verdana" w:hAnsi="Verdana" w:cs="Arial"/>
        </w:rPr>
        <w:t>Telefon 02723-771-133</w:t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</w:r>
      <w:r w:rsidRPr="00B6768A">
        <w:rPr>
          <w:rFonts w:ascii="Verdana" w:hAnsi="Verdana" w:cs="Arial"/>
        </w:rPr>
        <w:tab/>
        <w:t>02509-993361</w:t>
      </w:r>
    </w:p>
    <w:p w:rsidR="00CD57A2" w:rsidRPr="00B6768A" w:rsidRDefault="00CD57A2" w:rsidP="00CD57A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  <w:r w:rsidRPr="00B6768A">
        <w:rPr>
          <w:rFonts w:ascii="Verdana" w:hAnsi="Verdana" w:cs="Arial"/>
        </w:rPr>
        <w:t xml:space="preserve">E-Mail </w:t>
      </w:r>
      <w:hyperlink r:id="rId9" w:history="1">
        <w:r w:rsidRPr="00B6768A">
          <w:rPr>
            <w:rStyle w:val="Hyperlink"/>
            <w:rFonts w:ascii="Verdana" w:hAnsi="Verdana" w:cs="Arial"/>
          </w:rPr>
          <w:t>Andree.Fischer@Bals.com</w:t>
        </w:r>
      </w:hyperlink>
      <w:r w:rsidRPr="00B6768A">
        <w:rPr>
          <w:rFonts w:ascii="Verdana" w:hAnsi="Verdana" w:cs="Arial"/>
        </w:rPr>
        <w:tab/>
      </w:r>
      <w:hyperlink r:id="rId10" w:history="1">
        <w:r w:rsidRPr="00B6768A">
          <w:rPr>
            <w:rStyle w:val="Hyperlink"/>
            <w:rFonts w:ascii="Verdana" w:hAnsi="Verdana" w:cs="Arial"/>
          </w:rPr>
          <w:t>os@schoenfeld-pr.de</w:t>
        </w:r>
      </w:hyperlink>
    </w:p>
    <w:p w:rsidR="000F23B0" w:rsidRPr="00B6768A" w:rsidRDefault="000F23B0">
      <w:pPr>
        <w:spacing w:line="240" w:lineRule="auto"/>
        <w:rPr>
          <w:rFonts w:ascii="Verdana" w:hAnsi="Verdana" w:cs="Arial"/>
          <w:b/>
          <w:u w:val="single"/>
        </w:rPr>
      </w:pPr>
    </w:p>
    <w:p w:rsidR="000F23B0" w:rsidRDefault="000F23B0" w:rsidP="00FD232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</w:p>
    <w:p w:rsidR="00CD57A2" w:rsidRDefault="00CD57A2" w:rsidP="00FD232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</w:p>
    <w:p w:rsidR="00CD57A2" w:rsidRDefault="00CD57A2" w:rsidP="00FD232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</w:p>
    <w:p w:rsidR="00CD57A2" w:rsidRPr="00B6768A" w:rsidRDefault="00CD57A2" w:rsidP="00FD232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Verdana" w:hAnsi="Verdana" w:cs="Arial"/>
        </w:rPr>
      </w:pPr>
    </w:p>
    <w:p w:rsidR="00EA0C01" w:rsidRPr="00B6768A" w:rsidRDefault="00EA0C01" w:rsidP="000F23B0">
      <w:pPr>
        <w:spacing w:line="240" w:lineRule="auto"/>
        <w:rPr>
          <w:rFonts w:ascii="Verdana" w:hAnsi="Verdana" w:cs="Arial"/>
          <w:b/>
          <w:u w:val="single"/>
        </w:rPr>
      </w:pPr>
    </w:p>
    <w:p w:rsidR="00EA0C01" w:rsidRPr="00B6768A" w:rsidRDefault="00EA0C01" w:rsidP="000F23B0">
      <w:pPr>
        <w:spacing w:line="240" w:lineRule="auto"/>
        <w:rPr>
          <w:rFonts w:ascii="Verdana" w:hAnsi="Verdana" w:cs="Arial"/>
          <w:b/>
          <w:u w:val="single"/>
        </w:rPr>
      </w:pPr>
    </w:p>
    <w:p w:rsidR="00265561" w:rsidRDefault="00265561" w:rsidP="00265561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Bals Elektrotechnik geht mit neuer Homepage online</w:t>
      </w: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Geballtes Wissen rund um die Verbindungstechnik</w:t>
      </w: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Theme="minorEastAsia" w:hAnsi="Verdana" w:cs="Arial"/>
          <w:color w:val="26303D"/>
          <w:lang w:eastAsia="ja-JP"/>
        </w:rPr>
      </w:pPr>
      <w:r>
        <w:rPr>
          <w:rFonts w:ascii="Verdana" w:eastAsiaTheme="minorEastAsia" w:hAnsi="Verdana" w:cs="Arial"/>
          <w:color w:val="26303D"/>
          <w:lang w:eastAsia="ja-JP"/>
        </w:rPr>
        <w:t>Moderne Optik und geballtes Wissen: Mit der neuen Homepage wird Bals Elektrotechnik den hohen Informationsanforderungen der Partner und Kunden aus Industrie, Fachgroßhandel und Elektrohandw</w:t>
      </w:r>
      <w:r w:rsidR="00944622">
        <w:rPr>
          <w:rFonts w:ascii="Verdana" w:eastAsiaTheme="minorEastAsia" w:hAnsi="Verdana" w:cs="Arial"/>
          <w:color w:val="26303D"/>
          <w:lang w:eastAsia="ja-JP"/>
        </w:rPr>
        <w:t>erk vollauf gerecht. Seit dem 01</w:t>
      </w:r>
      <w:r>
        <w:rPr>
          <w:rFonts w:ascii="Verdana" w:eastAsiaTheme="minorEastAsia" w:hAnsi="Verdana" w:cs="Arial"/>
          <w:color w:val="26303D"/>
          <w:lang w:eastAsia="ja-JP"/>
        </w:rPr>
        <w:t xml:space="preserve">. </w:t>
      </w:r>
      <w:r w:rsidR="00944622">
        <w:rPr>
          <w:rFonts w:ascii="Verdana" w:eastAsiaTheme="minorEastAsia" w:hAnsi="Verdana" w:cs="Arial"/>
          <w:color w:val="26303D"/>
          <w:lang w:eastAsia="ja-JP"/>
        </w:rPr>
        <w:t>Juni</w:t>
      </w:r>
      <w:r>
        <w:rPr>
          <w:rFonts w:ascii="Verdana" w:eastAsiaTheme="minorEastAsia" w:hAnsi="Verdana" w:cs="Arial"/>
          <w:color w:val="26303D"/>
          <w:lang w:eastAsia="ja-JP"/>
        </w:rPr>
        <w:t xml:space="preserve"> präsentiert sich </w:t>
      </w:r>
      <w:hyperlink r:id="rId11" w:history="1">
        <w:r w:rsidRPr="000114F2">
          <w:rPr>
            <w:rStyle w:val="Hyperlink"/>
            <w:rFonts w:ascii="Verdana" w:eastAsiaTheme="minorEastAsia" w:hAnsi="Verdana" w:cs="Arial"/>
            <w:lang w:eastAsia="ja-JP"/>
          </w:rPr>
          <w:t>www.bals.com</w:t>
        </w:r>
      </w:hyperlink>
      <w:r>
        <w:rPr>
          <w:rFonts w:ascii="Verdana" w:eastAsiaTheme="minorEastAsia" w:hAnsi="Verdana" w:cs="Arial"/>
          <w:color w:val="26303D"/>
          <w:lang w:eastAsia="ja-JP"/>
        </w:rPr>
        <w:t xml:space="preserve"> im neuen Gewand: Noch umfassendere Daten und Erläuterungen zu allen Produkten, ein umfassender Downloadbereich mit technischen Details und das Bals-Lexikon rund um die Verbindungstechnik bedeuten für den Anwender handfeste Mehrwerte in der täglichen Arbeit.</w:t>
      </w: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Theme="minorEastAsia" w:hAnsi="Verdana" w:cs="Arial"/>
          <w:color w:val="26303D"/>
          <w:lang w:eastAsia="ja-JP"/>
        </w:rPr>
      </w:pPr>
      <w:r>
        <w:rPr>
          <w:rFonts w:ascii="Verdana" w:eastAsiaTheme="minorEastAsia" w:hAnsi="Verdana" w:cs="Arial"/>
          <w:color w:val="26303D"/>
          <w:lang w:eastAsia="ja-JP"/>
        </w:rPr>
        <w:t xml:space="preserve">Moderner, frischer, benutzerfreundlicher: Das neue Design hat nicht nur ästhetische Aspekte, sondern erleichtert es dem Anwender auch, deutlich schneller die gewünschte Information zu erhalten – ob im Bereich CEE-Verbindungstechnik, bei den verschiedenen Verteilerserien oder im Segment </w:t>
      </w:r>
      <w:proofErr w:type="spellStart"/>
      <w:r>
        <w:rPr>
          <w:rFonts w:ascii="Verdana" w:eastAsiaTheme="minorEastAsia" w:hAnsi="Verdana" w:cs="Arial"/>
          <w:color w:val="26303D"/>
          <w:lang w:eastAsia="ja-JP"/>
        </w:rPr>
        <w:t>Elektromobilität</w:t>
      </w:r>
      <w:proofErr w:type="spellEnd"/>
      <w:r>
        <w:rPr>
          <w:rFonts w:ascii="Verdana" w:eastAsiaTheme="minorEastAsia" w:hAnsi="Verdana" w:cs="Arial"/>
          <w:color w:val="26303D"/>
          <w:lang w:eastAsia="ja-JP"/>
        </w:rPr>
        <w:t xml:space="preserve">. Ein weiterer, zeitgemäßer Vorzug der Website: Das sogenannte </w:t>
      </w:r>
      <w:proofErr w:type="spellStart"/>
      <w:r>
        <w:rPr>
          <w:rFonts w:ascii="Verdana" w:eastAsiaTheme="minorEastAsia" w:hAnsi="Verdana" w:cs="Arial"/>
          <w:color w:val="26303D"/>
          <w:lang w:eastAsia="ja-JP"/>
        </w:rPr>
        <w:t>responsive</w:t>
      </w:r>
      <w:proofErr w:type="spellEnd"/>
      <w:r>
        <w:rPr>
          <w:rFonts w:ascii="Verdana" w:eastAsiaTheme="minorEastAsia" w:hAnsi="Verdana" w:cs="Arial"/>
          <w:color w:val="26303D"/>
          <w:lang w:eastAsia="ja-JP"/>
        </w:rPr>
        <w:t xml:space="preserve"> Webdesign stellt sicher, dass sich das Erscheinungsbild ganz automatisch dem Endgerät des jeweiligen Nutzers anpasst – ob PC, Smartphone oder </w:t>
      </w:r>
      <w:proofErr w:type="spellStart"/>
      <w:r>
        <w:rPr>
          <w:rFonts w:ascii="Verdana" w:eastAsiaTheme="minorEastAsia" w:hAnsi="Verdana" w:cs="Arial"/>
          <w:color w:val="26303D"/>
          <w:lang w:eastAsia="ja-JP"/>
        </w:rPr>
        <w:t>Tablet</w:t>
      </w:r>
      <w:proofErr w:type="spellEnd"/>
      <w:r>
        <w:rPr>
          <w:rFonts w:ascii="Verdana" w:eastAsiaTheme="minorEastAsia" w:hAnsi="Verdana" w:cs="Arial"/>
          <w:color w:val="26303D"/>
          <w:lang w:eastAsia="ja-JP"/>
        </w:rPr>
        <w:t xml:space="preserve"> – und somit stets für eine einfache Handhabung und ein optimales Online-Erlebnis sorgt.</w:t>
      </w: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Theme="minorEastAsia" w:hAnsi="Verdana" w:cs="Arial"/>
          <w:color w:val="26303D"/>
          <w:lang w:eastAsia="ja-JP"/>
        </w:rPr>
      </w:pPr>
      <w:r>
        <w:rPr>
          <w:rFonts w:ascii="Verdana" w:eastAsiaTheme="minorEastAsia" w:hAnsi="Verdana" w:cs="Arial"/>
          <w:color w:val="26303D"/>
          <w:lang w:eastAsia="ja-JP"/>
        </w:rPr>
        <w:t xml:space="preserve">Zudem überzeugen auch die „inneren Werte“: Umfassende technische Daten zum Download, erläuternde Videoclips zu allen Produktbereichen und das informative, stetig wachsende Bals-Lexikon bieten dem Anwender alle Informationen, die er braucht – leicht auffindbar, jederzeit und überall verfügbar. Die fachlich fundierten Daten sparen dem Fachmann – ob Elektroinstallateur, </w:t>
      </w:r>
      <w:proofErr w:type="spellStart"/>
      <w:r>
        <w:rPr>
          <w:rFonts w:ascii="Verdana" w:eastAsiaTheme="minorEastAsia" w:hAnsi="Verdana" w:cs="Arial"/>
          <w:color w:val="26303D"/>
          <w:lang w:eastAsia="ja-JP"/>
        </w:rPr>
        <w:t>Elektroplaner</w:t>
      </w:r>
      <w:proofErr w:type="spellEnd"/>
      <w:r>
        <w:rPr>
          <w:rFonts w:ascii="Verdana" w:eastAsiaTheme="minorEastAsia" w:hAnsi="Verdana" w:cs="Arial"/>
          <w:color w:val="26303D"/>
          <w:lang w:eastAsia="ja-JP"/>
        </w:rPr>
        <w:t xml:space="preserve"> oder </w:t>
      </w:r>
      <w:proofErr w:type="spellStart"/>
      <w:r>
        <w:rPr>
          <w:rFonts w:ascii="Verdana" w:eastAsiaTheme="minorEastAsia" w:hAnsi="Verdana" w:cs="Arial"/>
          <w:color w:val="26303D"/>
          <w:lang w:eastAsia="ja-JP"/>
        </w:rPr>
        <w:t>Elektrofachgroßhandel</w:t>
      </w:r>
      <w:proofErr w:type="spellEnd"/>
      <w:r>
        <w:rPr>
          <w:rFonts w:ascii="Verdana" w:eastAsiaTheme="minorEastAsia" w:hAnsi="Verdana" w:cs="Arial"/>
          <w:color w:val="26303D"/>
          <w:lang w:eastAsia="ja-JP"/>
        </w:rPr>
        <w:t xml:space="preserve"> – langes Suchen und somit wertvolle Zeit im Tagesgeschäft.</w:t>
      </w: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Theme="minorEastAsia" w:hAnsi="Verdana" w:cs="Arial"/>
          <w:color w:val="26303D"/>
          <w:lang w:eastAsia="ja-JP"/>
        </w:rPr>
      </w:pPr>
    </w:p>
    <w:p w:rsidR="00265561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Theme="minorEastAsia" w:hAnsi="Verdana" w:cs="Arial"/>
          <w:color w:val="26303D"/>
          <w:lang w:eastAsia="ja-JP"/>
        </w:rPr>
      </w:pPr>
    </w:p>
    <w:p w:rsidR="00265561" w:rsidRPr="00E710DB" w:rsidRDefault="00265561" w:rsidP="00265561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Arial"/>
        </w:rPr>
      </w:pPr>
    </w:p>
    <w:p w:rsidR="00BB701A" w:rsidRPr="00B6768A" w:rsidRDefault="00BB701A" w:rsidP="00BB292F">
      <w:pPr>
        <w:spacing w:line="240" w:lineRule="auto"/>
        <w:rPr>
          <w:rFonts w:ascii="Verdana" w:hAnsi="Verdana" w:cs="Arial"/>
          <w:b/>
          <w:u w:val="single"/>
        </w:rPr>
      </w:pPr>
      <w:r w:rsidRPr="00B6768A">
        <w:rPr>
          <w:rFonts w:ascii="Verdana" w:hAnsi="Verdana" w:cs="Arial"/>
          <w:b/>
          <w:u w:val="single"/>
        </w:rPr>
        <w:lastRenderedPageBreak/>
        <w:t>Bals im Profil</w:t>
      </w:r>
    </w:p>
    <w:p w:rsidR="00BB701A" w:rsidRPr="00B6768A" w:rsidRDefault="00EA0C01" w:rsidP="00BB701A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z w:val="28"/>
          <w:szCs w:val="28"/>
        </w:rPr>
      </w:pPr>
      <w:r w:rsidRPr="00B6768A">
        <w:rPr>
          <w:rFonts w:ascii="Verdana" w:hAnsi="Verdana" w:cs="Arial"/>
          <w:b/>
          <w:sz w:val="28"/>
          <w:szCs w:val="28"/>
        </w:rPr>
        <w:t xml:space="preserve">Fast 60 Jahre </w:t>
      </w:r>
      <w:r w:rsidR="00BB701A" w:rsidRPr="00B6768A">
        <w:rPr>
          <w:rFonts w:ascii="Verdana" w:hAnsi="Verdana" w:cs="Arial"/>
          <w:b/>
          <w:sz w:val="28"/>
          <w:szCs w:val="28"/>
        </w:rPr>
        <w:t>Kompetenz</w:t>
      </w:r>
      <w:r w:rsidRPr="00B6768A">
        <w:rPr>
          <w:rFonts w:ascii="Verdana" w:hAnsi="Verdana" w:cs="Arial"/>
          <w:b/>
          <w:sz w:val="28"/>
          <w:szCs w:val="28"/>
        </w:rPr>
        <w:t xml:space="preserve"> und Qualität</w:t>
      </w:r>
    </w:p>
    <w:p w:rsidR="00BB701A" w:rsidRPr="00B6768A" w:rsidRDefault="00BB701A" w:rsidP="00BB701A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</w:rPr>
      </w:pPr>
      <w:r w:rsidRPr="00B6768A">
        <w:rPr>
          <w:rFonts w:ascii="Verdana" w:hAnsi="Verdana" w:cs="Arial"/>
        </w:rPr>
        <w:t>Qualität, auf die sich die Anwende</w:t>
      </w:r>
      <w:r w:rsidR="00EA0C01" w:rsidRPr="00B6768A">
        <w:rPr>
          <w:rFonts w:ascii="Verdana" w:hAnsi="Verdana" w:cs="Arial"/>
        </w:rPr>
        <w:t xml:space="preserve">r verlassen können: Seit fast 60 </w:t>
      </w:r>
      <w:r w:rsidRPr="00B6768A">
        <w:rPr>
          <w:rFonts w:ascii="Verdana" w:hAnsi="Verdana" w:cs="Arial"/>
        </w:rPr>
        <w:t>Jahren ist die Bals Elektrotechnik GmbH &amp; Co. KG der Partner für sichere Verbindungen. Die Produkte bewähren</w:t>
      </w:r>
      <w:r w:rsidR="00FD65E6" w:rsidRPr="00B6768A">
        <w:rPr>
          <w:rFonts w:ascii="Verdana" w:hAnsi="Verdana" w:cs="Arial"/>
        </w:rPr>
        <w:t xml:space="preserve"> sich</w:t>
      </w:r>
      <w:r w:rsidRPr="00B6768A">
        <w:rPr>
          <w:rFonts w:ascii="Verdana" w:hAnsi="Verdana" w:cs="Arial"/>
        </w:rPr>
        <w:t xml:space="preserve"> rund um den Globus, in den verschiedensten Anwendungen. „Made in Germany“ steht bei Bals für einen Qualitätsanspruch, der dem Anwender ein Höchstmaß an Sicherheit bietet: Seit der Unternehmensgründung im Jahr 1957 bis heute werden die Produkte ausschließlich in Deutschland gefertigt. </w:t>
      </w:r>
    </w:p>
    <w:p w:rsidR="00EA0C01" w:rsidRPr="00B6768A" w:rsidRDefault="00BB701A" w:rsidP="00EA0C01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</w:rPr>
      </w:pPr>
      <w:r w:rsidRPr="00B6768A">
        <w:rPr>
          <w:rFonts w:ascii="Verdana" w:hAnsi="Verdana" w:cs="Arial"/>
        </w:rPr>
        <w:t>Als unabhängiges mittelständisches Familienunternehmen produziert Bals normierte Industriesteckvorrichtungen nach IEC 309 1-2 sowie Steckvorrichtungssysteme und Verteiler für den Weltmarkt. Der Exportanteil von über 50 Prozent zeigt: Bals-Produkte werden weltweit hoch geschätzt. In mehr als 80 Ländern werden die Produkte vertrieben.</w:t>
      </w:r>
      <w:r w:rsidR="00EA0C01" w:rsidRPr="00B6768A">
        <w:rPr>
          <w:rFonts w:ascii="Verdana" w:hAnsi="Verdana" w:cs="Arial"/>
        </w:rPr>
        <w:t xml:space="preserve"> Tochterunternehmen und Exklusivpartner in strategisch bedeutsamen Ländern vertreiben ausschließlich Bals CEE-Produkte und produzieren selbst Sonderprodukte mit Hilfe der Bals Gehäusesysteme und CEE-Steckvorrichtungen.</w:t>
      </w:r>
    </w:p>
    <w:p w:rsidR="00EA0C01" w:rsidRPr="00B6768A" w:rsidRDefault="00EA0C01" w:rsidP="00EA0C01">
      <w:pPr>
        <w:spacing w:line="360" w:lineRule="auto"/>
        <w:rPr>
          <w:rFonts w:ascii="Verdana" w:hAnsi="Verdana" w:cs="Arial"/>
        </w:rPr>
      </w:pPr>
      <w:r w:rsidRPr="00B6768A">
        <w:rPr>
          <w:rFonts w:ascii="Verdana" w:hAnsi="Verdana" w:cs="Arial"/>
        </w:rPr>
        <w:t>Das Unternehmen wird heute in der zweiten Generation von dem geschäftsführenden Gesellschafter Wolfgang Bals geführt. Der Stammsitz befindet sich in Kirchhundem-Albaum, wo Produktentwicklung, Marketing und Vertrieb sowie die Verwaltung angesiedelt sind. Im Werk Kirchhundem-Albaum (NRW) werden überwiegend Steckvorrichtungssysteme und Spezialprodukte hergestellt. Das 1994 errichtete und schon mehrmals erweiterte Werk in Freiwalde (Brandenburg) verfügt über hochmoderne Fertigungsanlagen für die vollautomatische Herstellung der einzigartigen CEE-Steckvorrichtungen sowie über ein modernes Logistikzentrum.</w:t>
      </w:r>
    </w:p>
    <w:p w:rsidR="00BB701A" w:rsidRPr="00B6768A" w:rsidRDefault="00BB701A" w:rsidP="00BB701A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Arial"/>
        </w:rPr>
      </w:pPr>
      <w:r w:rsidRPr="00B6768A">
        <w:rPr>
          <w:rFonts w:ascii="Verdana" w:hAnsi="Verdana" w:cs="Arial"/>
        </w:rPr>
        <w:t xml:space="preserve">Der nach ISO-9001 zertifizierte Fertigungsprozess in allen Werken stellt die für Bals typische, hohe Produktqualität sicher. Flexibilität, Kundennähe und schnelles Reagieren auch auf kurzfristige Anforderungen sind selbstverständlich. Daher ist die </w:t>
      </w:r>
      <w:r w:rsidR="00340DEA" w:rsidRPr="00B6768A">
        <w:rPr>
          <w:rFonts w:ascii="Verdana" w:hAnsi="Verdana" w:cs="Arial"/>
        </w:rPr>
        <w:t>integrierte Fertigung von Bals –</w:t>
      </w:r>
      <w:r w:rsidRPr="00B6768A">
        <w:rPr>
          <w:rFonts w:ascii="Verdana" w:hAnsi="Verdana" w:cs="Arial"/>
        </w:rPr>
        <w:t xml:space="preserve"> von der Produktidee und Konstruktion über den Werkzeugbau und die Fertigung bis hin zum Versand der Produkte – auf kurze Wege und schnellste Reaktionszeiten optimiert. </w:t>
      </w:r>
    </w:p>
    <w:sectPr w:rsidR="00BB701A" w:rsidRPr="00B6768A" w:rsidSect="00464A2A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21" w:rsidRDefault="00B94521" w:rsidP="00464A2A">
      <w:pPr>
        <w:spacing w:after="0" w:line="240" w:lineRule="auto"/>
      </w:pPr>
      <w:r>
        <w:separator/>
      </w:r>
    </w:p>
  </w:endnote>
  <w:endnote w:type="continuationSeparator" w:id="0">
    <w:p w:rsidR="00B94521" w:rsidRDefault="00B94521" w:rsidP="0046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 Pro Light">
    <w:altName w:val="Courier New"/>
    <w:charset w:val="00"/>
    <w:family w:val="auto"/>
    <w:pitch w:val="variable"/>
    <w:sig w:usb0="0000000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B0" w:rsidRDefault="00155C84" w:rsidP="001176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864B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64B0" w:rsidRDefault="009864B0" w:rsidP="00464A2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B0" w:rsidRPr="00464A2A" w:rsidRDefault="00155C84" w:rsidP="001176BB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  <w:r w:rsidRPr="00464A2A">
      <w:rPr>
        <w:rStyle w:val="Seitenzahl"/>
        <w:rFonts w:ascii="Verdana" w:hAnsi="Verdana"/>
        <w:sz w:val="20"/>
        <w:szCs w:val="20"/>
      </w:rPr>
      <w:fldChar w:fldCharType="begin"/>
    </w:r>
    <w:r w:rsidR="009864B0" w:rsidRPr="00464A2A">
      <w:rPr>
        <w:rStyle w:val="Seitenzahl"/>
        <w:rFonts w:ascii="Verdana" w:hAnsi="Verdana"/>
        <w:sz w:val="20"/>
        <w:szCs w:val="20"/>
      </w:rPr>
      <w:instrText xml:space="preserve">PAGE  </w:instrText>
    </w:r>
    <w:r w:rsidRPr="00464A2A">
      <w:rPr>
        <w:rStyle w:val="Seitenzahl"/>
        <w:rFonts w:ascii="Verdana" w:hAnsi="Verdana"/>
        <w:sz w:val="20"/>
        <w:szCs w:val="20"/>
      </w:rPr>
      <w:fldChar w:fldCharType="separate"/>
    </w:r>
    <w:r w:rsidR="00944622">
      <w:rPr>
        <w:rStyle w:val="Seitenzahl"/>
        <w:rFonts w:ascii="Verdana" w:hAnsi="Verdana"/>
        <w:noProof/>
        <w:sz w:val="20"/>
        <w:szCs w:val="20"/>
      </w:rPr>
      <w:t>2</w:t>
    </w:r>
    <w:r w:rsidRPr="00464A2A">
      <w:rPr>
        <w:rStyle w:val="Seitenzahl"/>
        <w:rFonts w:ascii="Verdana" w:hAnsi="Verdana"/>
        <w:sz w:val="20"/>
        <w:szCs w:val="20"/>
      </w:rPr>
      <w:fldChar w:fldCharType="end"/>
    </w:r>
  </w:p>
  <w:p w:rsidR="009864B0" w:rsidRDefault="009864B0" w:rsidP="00464A2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21" w:rsidRDefault="00B94521" w:rsidP="00464A2A">
      <w:pPr>
        <w:spacing w:after="0" w:line="240" w:lineRule="auto"/>
      </w:pPr>
      <w:r>
        <w:separator/>
      </w:r>
    </w:p>
  </w:footnote>
  <w:footnote w:type="continuationSeparator" w:id="0">
    <w:p w:rsidR="00B94521" w:rsidRDefault="00B94521" w:rsidP="0046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B0" w:rsidRDefault="009864B0">
    <w:pPr>
      <w:pStyle w:val="Kopfzeile"/>
    </w:pPr>
    <w:r>
      <w:rPr>
        <w:rFonts w:ascii="Rotis Sans Serif Pro Light" w:hAnsi="Rotis Sans Serif Pro Light" w:cs="Arial"/>
        <w:b/>
        <w:noProof/>
        <w:lang w:eastAsia="de-DE"/>
      </w:rPr>
      <w:drawing>
        <wp:inline distT="0" distB="0" distL="0" distR="0">
          <wp:extent cx="912495" cy="262417"/>
          <wp:effectExtent l="0" t="0" r="1905" b="0"/>
          <wp:docPr id="2" name="Bild 2" descr="Macintosh HD:Users:Oliver:KUNDEN:BALS:Logo:Bals 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liver:KUNDEN:BALS:Logo:Bals 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26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4B0" w:rsidRDefault="009864B0">
    <w:pPr>
      <w:pStyle w:val="Kopfzeile"/>
    </w:pPr>
  </w:p>
  <w:p w:rsidR="009864B0" w:rsidRDefault="009864B0">
    <w:pPr>
      <w:pStyle w:val="Kopfzeile"/>
    </w:pPr>
  </w:p>
  <w:p w:rsidR="009864B0" w:rsidRDefault="009864B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526B9A"/>
    <w:multiLevelType w:val="hybridMultilevel"/>
    <w:tmpl w:val="65422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7C53"/>
    <w:multiLevelType w:val="hybridMultilevel"/>
    <w:tmpl w:val="A8C88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9EB"/>
    <w:multiLevelType w:val="hybridMultilevel"/>
    <w:tmpl w:val="DB8E739A"/>
    <w:lvl w:ilvl="0" w:tplc="233C3E14">
      <w:start w:val="20"/>
      <w:numFmt w:val="bullet"/>
      <w:lvlText w:val="-"/>
      <w:lvlJc w:val="left"/>
      <w:pPr>
        <w:ind w:left="720" w:hanging="360"/>
      </w:pPr>
      <w:rPr>
        <w:rFonts w:ascii="Rotis Sans Serif Pro Light" w:eastAsiaTheme="minorHAnsi" w:hAnsi="Rotis Sans Serif Pr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3F47"/>
    <w:multiLevelType w:val="hybridMultilevel"/>
    <w:tmpl w:val="1D661846"/>
    <w:lvl w:ilvl="0" w:tplc="9A8C6D06">
      <w:start w:val="5"/>
      <w:numFmt w:val="bullet"/>
      <w:lvlText w:val="-"/>
      <w:lvlJc w:val="left"/>
      <w:pPr>
        <w:ind w:left="720" w:hanging="360"/>
      </w:pPr>
      <w:rPr>
        <w:rFonts w:ascii="Rotis Sans Serif Pro Light" w:eastAsiaTheme="minorHAnsi" w:hAnsi="Rotis Sans Serif Pr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9EC"/>
    <w:rsid w:val="00035932"/>
    <w:rsid w:val="00044B8B"/>
    <w:rsid w:val="00055BD9"/>
    <w:rsid w:val="00083546"/>
    <w:rsid w:val="000F23B0"/>
    <w:rsid w:val="000F2B57"/>
    <w:rsid w:val="001176BB"/>
    <w:rsid w:val="00117B5E"/>
    <w:rsid w:val="00137A71"/>
    <w:rsid w:val="00155C84"/>
    <w:rsid w:val="001605A5"/>
    <w:rsid w:val="001912B1"/>
    <w:rsid w:val="001B176A"/>
    <w:rsid w:val="00213665"/>
    <w:rsid w:val="002633BA"/>
    <w:rsid w:val="00265561"/>
    <w:rsid w:val="002B0738"/>
    <w:rsid w:val="002C0165"/>
    <w:rsid w:val="00340DEA"/>
    <w:rsid w:val="00353BE7"/>
    <w:rsid w:val="0037799F"/>
    <w:rsid w:val="003B2F5F"/>
    <w:rsid w:val="003C600E"/>
    <w:rsid w:val="003D19EC"/>
    <w:rsid w:val="00464A2A"/>
    <w:rsid w:val="004A0883"/>
    <w:rsid w:val="004D5FBF"/>
    <w:rsid w:val="00525513"/>
    <w:rsid w:val="005458E5"/>
    <w:rsid w:val="005514F7"/>
    <w:rsid w:val="006E21E3"/>
    <w:rsid w:val="006E451E"/>
    <w:rsid w:val="007358F7"/>
    <w:rsid w:val="00785DF4"/>
    <w:rsid w:val="0086276A"/>
    <w:rsid w:val="008916A6"/>
    <w:rsid w:val="008B0EF8"/>
    <w:rsid w:val="008E280F"/>
    <w:rsid w:val="008F47B6"/>
    <w:rsid w:val="00921CF0"/>
    <w:rsid w:val="00944622"/>
    <w:rsid w:val="009617C8"/>
    <w:rsid w:val="009864B0"/>
    <w:rsid w:val="00A0254A"/>
    <w:rsid w:val="00A66587"/>
    <w:rsid w:val="00A97960"/>
    <w:rsid w:val="00AA5BF8"/>
    <w:rsid w:val="00AD1F11"/>
    <w:rsid w:val="00AD3FDF"/>
    <w:rsid w:val="00B4245C"/>
    <w:rsid w:val="00B6768A"/>
    <w:rsid w:val="00B76308"/>
    <w:rsid w:val="00B77013"/>
    <w:rsid w:val="00B80A80"/>
    <w:rsid w:val="00B82FB9"/>
    <w:rsid w:val="00B94521"/>
    <w:rsid w:val="00BA3A61"/>
    <w:rsid w:val="00BB292F"/>
    <w:rsid w:val="00BB701A"/>
    <w:rsid w:val="00BD089C"/>
    <w:rsid w:val="00BE3129"/>
    <w:rsid w:val="00BF3524"/>
    <w:rsid w:val="00C44380"/>
    <w:rsid w:val="00C556D9"/>
    <w:rsid w:val="00C60685"/>
    <w:rsid w:val="00C676F1"/>
    <w:rsid w:val="00C83E3B"/>
    <w:rsid w:val="00C8658E"/>
    <w:rsid w:val="00CB27FD"/>
    <w:rsid w:val="00CB6539"/>
    <w:rsid w:val="00CD2116"/>
    <w:rsid w:val="00CD57A2"/>
    <w:rsid w:val="00CF0895"/>
    <w:rsid w:val="00D20114"/>
    <w:rsid w:val="00D435A0"/>
    <w:rsid w:val="00DA7265"/>
    <w:rsid w:val="00E52463"/>
    <w:rsid w:val="00E6069B"/>
    <w:rsid w:val="00EA0C01"/>
    <w:rsid w:val="00EA41C6"/>
    <w:rsid w:val="00F63F11"/>
    <w:rsid w:val="00FA338B"/>
    <w:rsid w:val="00FD232E"/>
    <w:rsid w:val="00FD65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B5E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9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96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79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08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A2A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A2A"/>
    <w:rPr>
      <w:rFonts w:eastAsiaTheme="minorHAns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464A2A"/>
  </w:style>
  <w:style w:type="paragraph" w:styleId="StandardWeb">
    <w:name w:val="Normal (Web)"/>
    <w:basedOn w:val="Standard"/>
    <w:uiPriority w:val="99"/>
    <w:unhideWhenUsed/>
    <w:rsid w:val="002633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@schoenfeld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.Fischer@Bal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EDB4-9AFC-417C-8DB8-15EC19FE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Schönfeld PR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Schönfeld</dc:creator>
  <cp:lastModifiedBy>afischer</cp:lastModifiedBy>
  <cp:revision>3</cp:revision>
  <cp:lastPrinted>2012-02-27T13:09:00Z</cp:lastPrinted>
  <dcterms:created xsi:type="dcterms:W3CDTF">2016-05-25T11:21:00Z</dcterms:created>
  <dcterms:modified xsi:type="dcterms:W3CDTF">2016-05-30T12:44:00Z</dcterms:modified>
</cp:coreProperties>
</file>